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4" w:rsidRDefault="00877554" w:rsidP="00E56DE7">
      <w:pPr>
        <w:widowControl w:val="0"/>
        <w:ind w:right="-1"/>
        <w:rPr>
          <w:b/>
          <w:sz w:val="22"/>
          <w:szCs w:val="22"/>
        </w:rPr>
      </w:pPr>
    </w:p>
    <w:p w:rsidR="00460B74" w:rsidRPr="00022630" w:rsidRDefault="00E56DE7" w:rsidP="00E56DE7">
      <w:pPr>
        <w:widowControl w:val="0"/>
        <w:ind w:right="-1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</w:t>
      </w:r>
      <w:r w:rsidR="0038066A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60B74" w:rsidRPr="006F1967">
        <w:rPr>
          <w:b/>
          <w:sz w:val="22"/>
          <w:szCs w:val="22"/>
        </w:rPr>
        <w:t>РОССИЙСКАЯ ФЕДЕРАЦИЯ</w:t>
      </w:r>
      <w:r>
        <w:rPr>
          <w:b/>
          <w:sz w:val="22"/>
          <w:szCs w:val="22"/>
        </w:rPr>
        <w:t xml:space="preserve">                </w:t>
      </w:r>
      <w:r w:rsidR="000F60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="00A31ABF">
        <w:rPr>
          <w:b/>
          <w:sz w:val="22"/>
          <w:szCs w:val="22"/>
        </w:rPr>
        <w:t xml:space="preserve">     </w:t>
      </w:r>
    </w:p>
    <w:p w:rsidR="00460B74" w:rsidRDefault="004057C2" w:rsidP="004057C2">
      <w:pPr>
        <w:widowControl w:val="0"/>
        <w:ind w:right="-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460B74" w:rsidRPr="006F1967">
        <w:rPr>
          <w:b/>
          <w:sz w:val="22"/>
          <w:szCs w:val="22"/>
        </w:rPr>
        <w:t>КАРАЧАЕВО-ЧЕРКЕССКАЯ РЕСПУБЛИКА</w:t>
      </w:r>
    </w:p>
    <w:p w:rsidR="00460B74" w:rsidRPr="006F1967" w:rsidRDefault="004057C2" w:rsidP="004057C2">
      <w:pPr>
        <w:widowControl w:val="0"/>
        <w:ind w:right="-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460B74">
        <w:rPr>
          <w:b/>
          <w:sz w:val="22"/>
          <w:szCs w:val="22"/>
        </w:rPr>
        <w:t>ЗЕЛЕНЧУКСКИЙ МУНИЦИПАЛЬНЫЙ РАЙОН</w:t>
      </w:r>
    </w:p>
    <w:p w:rsidR="00460B74" w:rsidRPr="006F1967" w:rsidRDefault="00460B74" w:rsidP="00093B50">
      <w:pPr>
        <w:widowControl w:val="0"/>
        <w:ind w:right="-1" w:firstLine="709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АДМИНИСТРАЦИЯ</w:t>
      </w:r>
      <w:r w:rsidR="00C90855">
        <w:rPr>
          <w:b/>
          <w:sz w:val="22"/>
          <w:szCs w:val="22"/>
        </w:rPr>
        <w:t xml:space="preserve"> СТОРОЖЕВСКОГО</w:t>
      </w:r>
      <w:r>
        <w:rPr>
          <w:b/>
          <w:sz w:val="22"/>
          <w:szCs w:val="22"/>
        </w:rPr>
        <w:t xml:space="preserve"> СЕЛЬСКОГО ПОСЕЛЕНИЯ</w:t>
      </w:r>
    </w:p>
    <w:p w:rsidR="00AB1A6C" w:rsidRDefault="00AB1A6C" w:rsidP="00AB1A6C">
      <w:pPr>
        <w:widowControl w:val="0"/>
        <w:ind w:right="-1" w:firstLine="709"/>
        <w:rPr>
          <w:b/>
          <w:sz w:val="22"/>
          <w:szCs w:val="22"/>
        </w:rPr>
      </w:pPr>
    </w:p>
    <w:p w:rsidR="00460B74" w:rsidRPr="006F1967" w:rsidRDefault="00AB1A6C" w:rsidP="00AB1A6C">
      <w:pPr>
        <w:widowControl w:val="0"/>
        <w:ind w:right="-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460B74" w:rsidRPr="006F1967">
        <w:rPr>
          <w:b/>
          <w:sz w:val="22"/>
          <w:szCs w:val="22"/>
        </w:rPr>
        <w:t>ПОСТАНОВЛЕНИЕ</w:t>
      </w:r>
    </w:p>
    <w:p w:rsidR="00460B74" w:rsidRPr="006F1967" w:rsidRDefault="00460B74" w:rsidP="00460B74">
      <w:pPr>
        <w:widowControl w:val="0"/>
        <w:ind w:right="-1" w:firstLine="709"/>
        <w:jc w:val="center"/>
        <w:rPr>
          <w:b/>
          <w:sz w:val="28"/>
          <w:szCs w:val="28"/>
        </w:rPr>
      </w:pPr>
    </w:p>
    <w:p w:rsidR="003F5836" w:rsidRDefault="00474E6F" w:rsidP="00A3060D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572F">
        <w:rPr>
          <w:sz w:val="28"/>
          <w:szCs w:val="28"/>
        </w:rPr>
        <w:t xml:space="preserve">    </w:t>
      </w:r>
      <w:r w:rsidR="003C42C3">
        <w:rPr>
          <w:sz w:val="28"/>
          <w:szCs w:val="28"/>
        </w:rPr>
        <w:t xml:space="preserve">  </w:t>
      </w:r>
      <w:r w:rsidR="00A3060D">
        <w:rPr>
          <w:sz w:val="28"/>
          <w:szCs w:val="28"/>
        </w:rPr>
        <w:t xml:space="preserve">   </w:t>
      </w:r>
      <w:r w:rsidR="00153ED0">
        <w:rPr>
          <w:sz w:val="28"/>
          <w:szCs w:val="28"/>
        </w:rPr>
        <w:t xml:space="preserve"> </w:t>
      </w:r>
      <w:r w:rsidR="00A70CE3">
        <w:rPr>
          <w:sz w:val="28"/>
          <w:szCs w:val="28"/>
        </w:rPr>
        <w:t xml:space="preserve">    </w:t>
      </w:r>
    </w:p>
    <w:p w:rsidR="003F5836" w:rsidRDefault="003F5836" w:rsidP="00A3060D">
      <w:pPr>
        <w:widowControl w:val="0"/>
        <w:ind w:right="-1"/>
        <w:rPr>
          <w:sz w:val="28"/>
          <w:szCs w:val="28"/>
        </w:rPr>
      </w:pPr>
    </w:p>
    <w:p w:rsidR="00460B74" w:rsidRPr="006F1967" w:rsidRDefault="002A6ADC" w:rsidP="00A3060D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0CE3">
        <w:rPr>
          <w:sz w:val="28"/>
          <w:szCs w:val="28"/>
        </w:rPr>
        <w:t xml:space="preserve">  </w:t>
      </w:r>
      <w:r>
        <w:rPr>
          <w:sz w:val="28"/>
          <w:szCs w:val="28"/>
        </w:rPr>
        <w:t>04.02.</w:t>
      </w:r>
      <w:r w:rsidR="00A70CE3">
        <w:rPr>
          <w:sz w:val="28"/>
          <w:szCs w:val="28"/>
        </w:rPr>
        <w:t>2025</w:t>
      </w:r>
      <w:r w:rsidR="00775C5B">
        <w:rPr>
          <w:sz w:val="28"/>
          <w:szCs w:val="28"/>
        </w:rPr>
        <w:t>г</w:t>
      </w:r>
      <w:r w:rsidR="00DF5B90">
        <w:rPr>
          <w:sz w:val="28"/>
          <w:szCs w:val="28"/>
        </w:rPr>
        <w:t>.</w:t>
      </w:r>
      <w:r w:rsidR="00CC0B8C">
        <w:rPr>
          <w:sz w:val="28"/>
          <w:szCs w:val="28"/>
        </w:rPr>
        <w:t xml:space="preserve">        </w:t>
      </w:r>
      <w:r w:rsidR="0049437F">
        <w:rPr>
          <w:sz w:val="28"/>
          <w:szCs w:val="28"/>
        </w:rPr>
        <w:t xml:space="preserve">   </w:t>
      </w:r>
      <w:r w:rsidR="002D4705">
        <w:rPr>
          <w:sz w:val="28"/>
          <w:szCs w:val="28"/>
        </w:rPr>
        <w:t xml:space="preserve"> </w:t>
      </w:r>
      <w:r w:rsidR="00460B74">
        <w:rPr>
          <w:sz w:val="28"/>
          <w:szCs w:val="28"/>
        </w:rPr>
        <w:t xml:space="preserve"> </w:t>
      </w:r>
      <w:r w:rsidR="00460B74" w:rsidRPr="006F1967">
        <w:rPr>
          <w:sz w:val="28"/>
          <w:szCs w:val="28"/>
        </w:rPr>
        <w:t>ст.</w:t>
      </w:r>
      <w:r w:rsidR="00253DEA">
        <w:rPr>
          <w:sz w:val="28"/>
          <w:szCs w:val="28"/>
        </w:rPr>
        <w:t xml:space="preserve"> </w:t>
      </w:r>
      <w:r w:rsidR="00C90855">
        <w:rPr>
          <w:sz w:val="28"/>
          <w:szCs w:val="28"/>
        </w:rPr>
        <w:t>Сторожевая</w:t>
      </w:r>
      <w:r w:rsidR="00830CEC">
        <w:rPr>
          <w:sz w:val="28"/>
          <w:szCs w:val="28"/>
        </w:rPr>
        <w:tab/>
        <w:t xml:space="preserve">               </w:t>
      </w:r>
      <w:r w:rsidR="003F5836">
        <w:rPr>
          <w:sz w:val="28"/>
          <w:szCs w:val="28"/>
        </w:rPr>
        <w:t xml:space="preserve">        </w:t>
      </w:r>
      <w:r w:rsidR="00830CEC">
        <w:rPr>
          <w:sz w:val="28"/>
          <w:szCs w:val="28"/>
        </w:rPr>
        <w:t xml:space="preserve"> </w:t>
      </w:r>
      <w:r w:rsidR="0049437F">
        <w:rPr>
          <w:sz w:val="28"/>
          <w:szCs w:val="28"/>
        </w:rPr>
        <w:t xml:space="preserve"> </w:t>
      </w:r>
      <w:r w:rsidR="00460B74" w:rsidRPr="006F1967">
        <w:rPr>
          <w:sz w:val="28"/>
          <w:szCs w:val="28"/>
        </w:rPr>
        <w:t xml:space="preserve">  №</w:t>
      </w:r>
      <w:r w:rsidR="0031178F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Default="00093B50" w:rsidP="00093B5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0B74">
        <w:rPr>
          <w:sz w:val="28"/>
          <w:szCs w:val="28"/>
        </w:rPr>
        <w:t>О</w:t>
      </w:r>
      <w:r w:rsidR="00EF35B1">
        <w:rPr>
          <w:sz w:val="28"/>
          <w:szCs w:val="28"/>
        </w:rPr>
        <w:t>б утверждении</w:t>
      </w:r>
      <w:r w:rsidR="00460B74"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план мероприятий по обучению неработающего населения</w:t>
      </w:r>
      <w:r w:rsidR="00D93473">
        <w:rPr>
          <w:sz w:val="28"/>
          <w:szCs w:val="28"/>
        </w:rPr>
        <w:t xml:space="preserve"> </w:t>
      </w:r>
      <w:r w:rsidR="00053D33">
        <w:rPr>
          <w:sz w:val="28"/>
          <w:szCs w:val="28"/>
        </w:rPr>
        <w:t xml:space="preserve">Сторожевского </w:t>
      </w:r>
      <w:r w:rsidR="00D93473">
        <w:rPr>
          <w:sz w:val="28"/>
          <w:szCs w:val="28"/>
        </w:rPr>
        <w:t>сельского поселения</w:t>
      </w:r>
      <w:r w:rsidR="00EF35B1">
        <w:rPr>
          <w:sz w:val="28"/>
          <w:szCs w:val="28"/>
        </w:rPr>
        <w:t xml:space="preserve"> в области гражданской защиты на 20</w:t>
      </w:r>
      <w:r w:rsidR="00A70CE3">
        <w:rPr>
          <w:sz w:val="28"/>
          <w:szCs w:val="28"/>
        </w:rPr>
        <w:t>25</w:t>
      </w:r>
      <w:r w:rsidR="00EF35B1">
        <w:rPr>
          <w:sz w:val="28"/>
          <w:szCs w:val="28"/>
        </w:rPr>
        <w:t xml:space="preserve"> год и программы обучения неработающего населения</w:t>
      </w:r>
      <w:r w:rsidR="00C90855">
        <w:rPr>
          <w:sz w:val="28"/>
          <w:szCs w:val="28"/>
        </w:rPr>
        <w:t xml:space="preserve"> Сторожевского </w:t>
      </w:r>
      <w:r w:rsidR="00EF35B1">
        <w:rPr>
          <w:sz w:val="28"/>
          <w:szCs w:val="28"/>
        </w:rPr>
        <w:t>сельского поселения в области гражданской обороны, защиты от чрезвычайных ситуаций, обеспечения пожарной безопасности и безопа</w:t>
      </w:r>
      <w:r w:rsidR="005729F6">
        <w:rPr>
          <w:sz w:val="28"/>
          <w:szCs w:val="28"/>
        </w:rPr>
        <w:t>сности людей на водных объектах.</w:t>
      </w:r>
    </w:p>
    <w:p w:rsidR="00EF35B1" w:rsidRPr="006F1967" w:rsidRDefault="00EF35B1" w:rsidP="00EF35B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EF35B1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F35B1">
        <w:rPr>
          <w:spacing w:val="-9"/>
          <w:sz w:val="28"/>
          <w:szCs w:val="28"/>
        </w:rPr>
        <w:t xml:space="preserve">В соответствии с Федеральными законами от 12.02.1998 № 28-ФЗ «О </w:t>
      </w:r>
      <w:r w:rsidRPr="00EF35B1">
        <w:rPr>
          <w:spacing w:val="-6"/>
          <w:sz w:val="28"/>
          <w:szCs w:val="28"/>
        </w:rPr>
        <w:t xml:space="preserve">гражданской обороне», от 21.12.1994 № 68-ФЗ «О защите населения и </w:t>
      </w:r>
      <w:r w:rsidRPr="00EF35B1">
        <w:rPr>
          <w:sz w:val="28"/>
          <w:szCs w:val="28"/>
        </w:rPr>
        <w:t xml:space="preserve">территории от чрезвычайных ситуаций природного и техногенного характера», от 21.12.1994 № 69-ФЗ «О пожарной безопасности», во </w:t>
      </w:r>
      <w:r w:rsidRPr="00EF35B1">
        <w:rPr>
          <w:spacing w:val="-3"/>
          <w:sz w:val="28"/>
          <w:szCs w:val="28"/>
        </w:rPr>
        <w:t xml:space="preserve">исполнение постановлений Правительства Российской Федерации от </w:t>
      </w:r>
      <w:r w:rsidRPr="00EF35B1">
        <w:rPr>
          <w:spacing w:val="-10"/>
          <w:sz w:val="28"/>
          <w:szCs w:val="28"/>
        </w:rPr>
        <w:t xml:space="preserve">02.11.2000 № 841 «Об утверждении Положения об организации обучения </w:t>
      </w:r>
      <w:r w:rsidRPr="00EF35B1">
        <w:rPr>
          <w:spacing w:val="-4"/>
          <w:sz w:val="28"/>
          <w:szCs w:val="28"/>
        </w:rPr>
        <w:t>населения в области граж</w:t>
      </w:r>
      <w:r w:rsidR="00EF35B1">
        <w:rPr>
          <w:spacing w:val="-4"/>
          <w:sz w:val="28"/>
          <w:szCs w:val="28"/>
        </w:rPr>
        <w:t xml:space="preserve">данской обороны», от 04.09.2003 №  </w:t>
      </w:r>
      <w:r w:rsidRPr="00EF35B1">
        <w:rPr>
          <w:spacing w:val="-4"/>
          <w:sz w:val="28"/>
          <w:szCs w:val="28"/>
        </w:rPr>
        <w:t xml:space="preserve">574 «О </w:t>
      </w:r>
      <w:r w:rsidRPr="00EF35B1">
        <w:rPr>
          <w:spacing w:val="-1"/>
          <w:sz w:val="28"/>
          <w:szCs w:val="28"/>
        </w:rPr>
        <w:t xml:space="preserve">подготовке населения в области защиты от чрезвычайных ситуаций </w:t>
      </w:r>
      <w:r w:rsidRPr="00EF35B1">
        <w:rPr>
          <w:spacing w:val="-9"/>
          <w:sz w:val="28"/>
          <w:szCs w:val="28"/>
        </w:rPr>
        <w:t xml:space="preserve">природного и техногенного характера», постановления Правительства </w:t>
      </w:r>
      <w:r w:rsidRPr="00EF35B1">
        <w:rPr>
          <w:spacing w:val="-8"/>
          <w:sz w:val="28"/>
          <w:szCs w:val="28"/>
        </w:rPr>
        <w:t xml:space="preserve">Карачаево-Черкесской Республики от 24.02.2010 № 46 «Об организации </w:t>
      </w:r>
      <w:r w:rsidRPr="00EF35B1">
        <w:rPr>
          <w:spacing w:val="-11"/>
          <w:sz w:val="28"/>
          <w:szCs w:val="28"/>
        </w:rPr>
        <w:t xml:space="preserve">обучения населения Карачаево-Черкесской Республики мерам пожарной </w:t>
      </w:r>
      <w:r w:rsidRPr="00EF35B1">
        <w:rPr>
          <w:spacing w:val="-9"/>
          <w:sz w:val="28"/>
          <w:szCs w:val="28"/>
        </w:rPr>
        <w:t xml:space="preserve">безопасности и информирования его о мерах пожарной безопасности на </w:t>
      </w:r>
      <w:r w:rsidRPr="00EF35B1">
        <w:rPr>
          <w:spacing w:val="-3"/>
          <w:sz w:val="28"/>
          <w:szCs w:val="28"/>
        </w:rPr>
        <w:t xml:space="preserve">территории Карачаево-Черкесской Республики», в целях организации </w:t>
      </w:r>
      <w:r w:rsidRPr="00EF35B1">
        <w:rPr>
          <w:spacing w:val="-7"/>
          <w:sz w:val="28"/>
          <w:szCs w:val="28"/>
        </w:rPr>
        <w:t>обучения населения</w:t>
      </w:r>
      <w:r w:rsidR="00D00700">
        <w:rPr>
          <w:spacing w:val="-7"/>
          <w:sz w:val="28"/>
          <w:szCs w:val="28"/>
        </w:rPr>
        <w:t xml:space="preserve"> </w:t>
      </w:r>
      <w:r w:rsidRPr="00EF35B1">
        <w:rPr>
          <w:spacing w:val="-7"/>
          <w:sz w:val="28"/>
          <w:szCs w:val="28"/>
        </w:rPr>
        <w:t xml:space="preserve"> </w:t>
      </w:r>
      <w:r w:rsidR="00D00700">
        <w:rPr>
          <w:spacing w:val="-7"/>
          <w:sz w:val="28"/>
          <w:szCs w:val="28"/>
        </w:rPr>
        <w:t xml:space="preserve">Сторожевского </w:t>
      </w:r>
      <w:r w:rsidR="00045F40">
        <w:rPr>
          <w:spacing w:val="-7"/>
          <w:sz w:val="28"/>
          <w:szCs w:val="28"/>
        </w:rPr>
        <w:t xml:space="preserve"> сельского поселения</w:t>
      </w:r>
      <w:r w:rsidRPr="00EF35B1">
        <w:rPr>
          <w:spacing w:val="-7"/>
          <w:sz w:val="28"/>
          <w:szCs w:val="28"/>
        </w:rPr>
        <w:t xml:space="preserve"> в области </w:t>
      </w:r>
      <w:r w:rsidRPr="00EF35B1">
        <w:rPr>
          <w:spacing w:val="-12"/>
          <w:sz w:val="28"/>
          <w:szCs w:val="28"/>
        </w:rPr>
        <w:t xml:space="preserve">гражданской обороны, защиты от чрезвычайных ситуаций и мерам пожарной </w:t>
      </w:r>
      <w:r w:rsidRPr="00EF35B1">
        <w:rPr>
          <w:sz w:val="28"/>
          <w:szCs w:val="28"/>
        </w:rPr>
        <w:t>безопасности</w:t>
      </w:r>
    </w:p>
    <w:p w:rsidR="00D93473" w:rsidRDefault="00D93473" w:rsidP="00460B74">
      <w:pPr>
        <w:autoSpaceDE w:val="0"/>
        <w:autoSpaceDN w:val="0"/>
        <w:adjustRightInd w:val="0"/>
        <w:ind w:right="-1" w:firstLine="709"/>
        <w:jc w:val="both"/>
        <w:rPr>
          <w:b/>
          <w:sz w:val="22"/>
          <w:szCs w:val="22"/>
        </w:rPr>
      </w:pP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F1967">
        <w:rPr>
          <w:b/>
          <w:sz w:val="22"/>
          <w:szCs w:val="22"/>
        </w:rPr>
        <w:t>ПОСТАНОВЛЯЮ:</w:t>
      </w: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мероприятий по обучению неработающего населения в области гражданской защиты </w:t>
      </w:r>
      <w:r w:rsidR="00D00700">
        <w:rPr>
          <w:sz w:val="28"/>
          <w:szCs w:val="28"/>
        </w:rPr>
        <w:t xml:space="preserve">Сторожевского </w:t>
      </w:r>
      <w:r w:rsidR="00895BF1">
        <w:rPr>
          <w:sz w:val="28"/>
          <w:szCs w:val="28"/>
        </w:rPr>
        <w:t>сельского поселения на 20</w:t>
      </w:r>
      <w:r w:rsidR="00FF67A9">
        <w:rPr>
          <w:sz w:val="28"/>
          <w:szCs w:val="28"/>
        </w:rPr>
        <w:t>25</w:t>
      </w:r>
      <w:r>
        <w:rPr>
          <w:sz w:val="28"/>
          <w:szCs w:val="28"/>
        </w:rPr>
        <w:t xml:space="preserve"> год </w:t>
      </w:r>
      <w:r w:rsidRPr="006F19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Pr="006F1967">
        <w:rPr>
          <w:sz w:val="28"/>
          <w:szCs w:val="28"/>
        </w:rPr>
        <w:t xml:space="preserve">.   </w:t>
      </w:r>
    </w:p>
    <w:p w:rsidR="00EF35B1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программу обучения не</w:t>
      </w:r>
      <w:r w:rsidR="00EF35B1">
        <w:rPr>
          <w:sz w:val="28"/>
          <w:szCs w:val="28"/>
        </w:rPr>
        <w:t>рабо</w:t>
      </w:r>
      <w:r>
        <w:rPr>
          <w:sz w:val="28"/>
          <w:szCs w:val="28"/>
        </w:rPr>
        <w:t>тающего населения</w:t>
      </w:r>
      <w:r w:rsidR="00D00700">
        <w:rPr>
          <w:sz w:val="28"/>
          <w:szCs w:val="28"/>
        </w:rPr>
        <w:t xml:space="preserve"> Сторожевского </w:t>
      </w:r>
      <w:r>
        <w:rPr>
          <w:sz w:val="28"/>
          <w:szCs w:val="28"/>
        </w:rPr>
        <w:t>сельского поселения</w:t>
      </w:r>
      <w:r w:rsidR="00EF35B1">
        <w:rPr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D93473"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(безопасности жизнедеятельности) согласно приложению 2.</w:t>
      </w:r>
    </w:p>
    <w:p w:rsidR="00460B74" w:rsidRDefault="00F630EE" w:rsidP="00F630E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5B1">
        <w:rPr>
          <w:sz w:val="28"/>
          <w:szCs w:val="28"/>
        </w:rPr>
        <w:t xml:space="preserve">3. </w:t>
      </w:r>
      <w:r w:rsidR="00460B74" w:rsidRPr="006F1967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92215">
        <w:rPr>
          <w:sz w:val="28"/>
          <w:szCs w:val="28"/>
        </w:rPr>
        <w:t xml:space="preserve">Сторожевского </w:t>
      </w:r>
      <w:r w:rsidR="00460B74">
        <w:rPr>
          <w:sz w:val="28"/>
          <w:szCs w:val="28"/>
        </w:rPr>
        <w:t>сельского поселения</w:t>
      </w:r>
      <w:r w:rsidR="00460B74" w:rsidRPr="006F1967">
        <w:rPr>
          <w:sz w:val="28"/>
          <w:szCs w:val="28"/>
        </w:rPr>
        <w:t xml:space="preserve">. </w:t>
      </w:r>
    </w:p>
    <w:p w:rsidR="009C12C0" w:rsidRDefault="002150C8" w:rsidP="00EF35B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4.Постановление  администрации  Сторожевско</w:t>
      </w:r>
      <w:r w:rsidR="00997CC3">
        <w:rPr>
          <w:sz w:val="28"/>
          <w:szCs w:val="28"/>
        </w:rPr>
        <w:t xml:space="preserve">го  сельского  поселения  от  </w:t>
      </w:r>
      <w:r w:rsidR="0038066A">
        <w:rPr>
          <w:sz w:val="28"/>
          <w:szCs w:val="28"/>
        </w:rPr>
        <w:t>15.02</w:t>
      </w:r>
      <w:r w:rsidR="004F5FA8">
        <w:rPr>
          <w:sz w:val="28"/>
          <w:szCs w:val="28"/>
        </w:rPr>
        <w:t>.20</w:t>
      </w:r>
      <w:r w:rsidR="0038066A">
        <w:rPr>
          <w:sz w:val="28"/>
          <w:szCs w:val="28"/>
        </w:rPr>
        <w:t>24</w:t>
      </w:r>
      <w:r w:rsidR="00412B2C">
        <w:rPr>
          <w:sz w:val="28"/>
          <w:szCs w:val="28"/>
        </w:rPr>
        <w:t xml:space="preserve"> г. </w:t>
      </w:r>
      <w:r w:rsidR="00A3060D">
        <w:rPr>
          <w:sz w:val="28"/>
          <w:szCs w:val="28"/>
        </w:rPr>
        <w:t xml:space="preserve">№ </w:t>
      </w:r>
      <w:r w:rsidR="0038066A">
        <w:rPr>
          <w:sz w:val="28"/>
          <w:szCs w:val="28"/>
        </w:rPr>
        <w:t>06</w:t>
      </w:r>
      <w:r w:rsidR="00A70CE3">
        <w:rPr>
          <w:sz w:val="28"/>
          <w:szCs w:val="28"/>
        </w:rPr>
        <w:t>/1</w:t>
      </w:r>
      <w:r>
        <w:rPr>
          <w:sz w:val="28"/>
          <w:szCs w:val="28"/>
        </w:rPr>
        <w:t xml:space="preserve">  « Об  утверждении плана  мероприятий</w:t>
      </w:r>
      <w:r w:rsidR="00F96149">
        <w:rPr>
          <w:sz w:val="28"/>
          <w:szCs w:val="28"/>
        </w:rPr>
        <w:t>,</w:t>
      </w:r>
      <w:r>
        <w:rPr>
          <w:sz w:val="28"/>
          <w:szCs w:val="28"/>
        </w:rPr>
        <w:t xml:space="preserve">  но  обучению  неработающего  населения  Сторожевского  сельского  поселения  в  област</w:t>
      </w:r>
      <w:r w:rsidR="00A3060D">
        <w:rPr>
          <w:sz w:val="28"/>
          <w:szCs w:val="28"/>
        </w:rPr>
        <w:t>и  гражданской  защиты  на  202</w:t>
      </w:r>
      <w:r w:rsidR="0038066A">
        <w:rPr>
          <w:sz w:val="28"/>
          <w:szCs w:val="28"/>
        </w:rPr>
        <w:t>4</w:t>
      </w:r>
      <w:r>
        <w:rPr>
          <w:sz w:val="28"/>
          <w:szCs w:val="28"/>
        </w:rPr>
        <w:t xml:space="preserve">  год  и  программы  обучения  неработающего  населения  Сторожевского  сельского  поселения  в  области  гражданской  обороны, защиты  от  чрезвычайных  ситуаций, обеспечения  пожарной  безопасности  и  безопасности  людей  на  водных  объектах  признать  утратившим  силу.  </w:t>
      </w:r>
      <w:proofErr w:type="gramEnd"/>
    </w:p>
    <w:p w:rsidR="002150C8" w:rsidRPr="006F1967" w:rsidRDefault="009C12C0" w:rsidP="00EF35B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случае  неисполнения  или  ненадлежащего  исполнения муниципальных  правовых актов, предусматривается  ответственность  по ст.4.Закона  КЧР № 40-РЗ    «Об  </w:t>
      </w:r>
      <w:r w:rsidR="00F630EE">
        <w:rPr>
          <w:sz w:val="28"/>
          <w:szCs w:val="28"/>
        </w:rPr>
        <w:t>административных правонарушениях».</w:t>
      </w:r>
      <w:r w:rsidR="002150C8">
        <w:rPr>
          <w:sz w:val="28"/>
          <w:szCs w:val="28"/>
        </w:rPr>
        <w:t xml:space="preserve">   </w:t>
      </w:r>
    </w:p>
    <w:p w:rsidR="00460B74" w:rsidRPr="006F1967" w:rsidRDefault="00F630EE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0B74" w:rsidRPr="006F1967">
        <w:rPr>
          <w:sz w:val="28"/>
          <w:szCs w:val="28"/>
        </w:rPr>
        <w:t>. Контроль</w:t>
      </w:r>
      <w:r w:rsidR="00A3060D">
        <w:rPr>
          <w:sz w:val="28"/>
          <w:szCs w:val="28"/>
        </w:rPr>
        <w:t>,</w:t>
      </w:r>
      <w:r w:rsidR="00460B74" w:rsidRPr="006F1967">
        <w:rPr>
          <w:sz w:val="28"/>
          <w:szCs w:val="28"/>
        </w:rPr>
        <w:t xml:space="preserve"> за исполнением настоящего постановления </w:t>
      </w:r>
      <w:r w:rsidR="00460B74">
        <w:rPr>
          <w:sz w:val="28"/>
          <w:szCs w:val="28"/>
        </w:rPr>
        <w:t>оставляю за собой.</w:t>
      </w:r>
    </w:p>
    <w:p w:rsidR="00460B74" w:rsidRPr="006F1967" w:rsidRDefault="00F630EE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0B74" w:rsidRPr="006F1967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460B74" w:rsidRPr="006F1967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Pr="006F1967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Default="00460B74" w:rsidP="00460B74">
      <w:pPr>
        <w:ind w:right="-1"/>
        <w:jc w:val="both"/>
        <w:rPr>
          <w:b/>
          <w:sz w:val="22"/>
          <w:szCs w:val="22"/>
        </w:rPr>
      </w:pPr>
    </w:p>
    <w:p w:rsidR="00460B74" w:rsidRPr="00D92215" w:rsidRDefault="00460B74" w:rsidP="00460B74">
      <w:pPr>
        <w:ind w:right="-1"/>
        <w:jc w:val="both"/>
        <w:rPr>
          <w:b/>
          <w:sz w:val="28"/>
          <w:szCs w:val="28"/>
        </w:rPr>
      </w:pPr>
    </w:p>
    <w:p w:rsidR="00460B74" w:rsidRPr="008E3B3B" w:rsidRDefault="00460B74" w:rsidP="00460B74">
      <w:pPr>
        <w:ind w:right="-1"/>
        <w:jc w:val="both"/>
        <w:rPr>
          <w:sz w:val="28"/>
          <w:szCs w:val="28"/>
        </w:rPr>
      </w:pPr>
    </w:p>
    <w:p w:rsidR="00D92215" w:rsidRPr="008E3B3B" w:rsidRDefault="00D92215" w:rsidP="00D92215">
      <w:pPr>
        <w:ind w:right="-1"/>
        <w:jc w:val="both"/>
        <w:rPr>
          <w:sz w:val="28"/>
          <w:szCs w:val="28"/>
        </w:rPr>
      </w:pPr>
      <w:r w:rsidRPr="008E3B3B">
        <w:rPr>
          <w:sz w:val="28"/>
          <w:szCs w:val="28"/>
        </w:rPr>
        <w:t xml:space="preserve">Глава </w:t>
      </w:r>
      <w:r w:rsidR="004F5FA8" w:rsidRPr="008E3B3B">
        <w:rPr>
          <w:sz w:val="28"/>
          <w:szCs w:val="28"/>
        </w:rPr>
        <w:t>администрации</w:t>
      </w:r>
      <w:r w:rsidRPr="008E3B3B">
        <w:rPr>
          <w:sz w:val="28"/>
          <w:szCs w:val="28"/>
        </w:rPr>
        <w:t xml:space="preserve"> Сторожевского</w:t>
      </w:r>
    </w:p>
    <w:p w:rsidR="00D92215" w:rsidRPr="008E3B3B" w:rsidRDefault="00D92215" w:rsidP="00D92215">
      <w:pPr>
        <w:ind w:right="-1"/>
        <w:jc w:val="both"/>
        <w:rPr>
          <w:sz w:val="28"/>
          <w:szCs w:val="28"/>
        </w:rPr>
      </w:pPr>
      <w:r w:rsidRPr="008E3B3B">
        <w:rPr>
          <w:sz w:val="28"/>
          <w:szCs w:val="28"/>
        </w:rPr>
        <w:t xml:space="preserve">сельского  поселения                                                                  </w:t>
      </w:r>
      <w:r w:rsidR="002150C8" w:rsidRPr="008E3B3B">
        <w:rPr>
          <w:sz w:val="28"/>
          <w:szCs w:val="28"/>
        </w:rPr>
        <w:t>С.Д.Чотчаев</w:t>
      </w: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6F1967" w:rsidRDefault="00460B74" w:rsidP="00460B7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60B74" w:rsidRPr="006F1967" w:rsidRDefault="00460B74" w:rsidP="00460B74">
      <w:pPr>
        <w:tabs>
          <w:tab w:val="left" w:pos="2535"/>
        </w:tabs>
        <w:ind w:right="-1"/>
        <w:rPr>
          <w:sz w:val="28"/>
          <w:szCs w:val="28"/>
        </w:rPr>
      </w:pPr>
    </w:p>
    <w:p w:rsidR="00460B74" w:rsidRDefault="00460B74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  <w:sectPr w:rsidR="00022630" w:rsidSect="008C7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630" w:rsidRPr="006F1967" w:rsidRDefault="00022630" w:rsidP="00022630">
      <w:pPr>
        <w:tabs>
          <w:tab w:val="left" w:pos="2535"/>
        </w:tabs>
        <w:ind w:left="9639" w:right="-1"/>
        <w:rPr>
          <w:sz w:val="28"/>
          <w:szCs w:val="28"/>
        </w:rPr>
      </w:pPr>
      <w:r w:rsidRPr="006F196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6F1967">
        <w:rPr>
          <w:sz w:val="28"/>
          <w:szCs w:val="28"/>
        </w:rPr>
        <w:t>к постановлению</w:t>
      </w:r>
    </w:p>
    <w:p w:rsidR="00022630" w:rsidRPr="006F1967" w:rsidRDefault="00022630" w:rsidP="00022630">
      <w:pPr>
        <w:tabs>
          <w:tab w:val="left" w:pos="2535"/>
        </w:tabs>
        <w:ind w:left="9639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Сторожевского сельского поселения</w:t>
      </w:r>
    </w:p>
    <w:p w:rsidR="00022630" w:rsidRPr="006F1967" w:rsidRDefault="002A6ADC" w:rsidP="00022630">
      <w:pPr>
        <w:tabs>
          <w:tab w:val="left" w:pos="2535"/>
        </w:tabs>
        <w:ind w:left="9639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630">
        <w:rPr>
          <w:sz w:val="28"/>
          <w:szCs w:val="28"/>
        </w:rPr>
        <w:t xml:space="preserve">от </w:t>
      </w:r>
      <w:r>
        <w:rPr>
          <w:sz w:val="28"/>
          <w:szCs w:val="28"/>
        </w:rPr>
        <w:t>04.02.</w:t>
      </w:r>
      <w:r w:rsidR="00724833">
        <w:rPr>
          <w:sz w:val="28"/>
          <w:szCs w:val="28"/>
        </w:rPr>
        <w:t xml:space="preserve"> 2025</w:t>
      </w:r>
      <w:r w:rsidR="00022630">
        <w:rPr>
          <w:sz w:val="28"/>
          <w:szCs w:val="28"/>
        </w:rPr>
        <w:t xml:space="preserve">г.             </w:t>
      </w:r>
      <w:r w:rsidR="00022630" w:rsidRPr="006F1967">
        <w:rPr>
          <w:sz w:val="28"/>
          <w:szCs w:val="28"/>
        </w:rPr>
        <w:t xml:space="preserve"> №</w:t>
      </w:r>
      <w:r w:rsidR="00022630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022630" w:rsidRPr="006F1967" w:rsidRDefault="00022630" w:rsidP="00022630">
      <w:pPr>
        <w:tabs>
          <w:tab w:val="left" w:pos="2535"/>
        </w:tabs>
        <w:ind w:left="9639" w:right="-1" w:firstLine="709"/>
        <w:rPr>
          <w:sz w:val="28"/>
          <w:szCs w:val="28"/>
        </w:rPr>
      </w:pPr>
    </w:p>
    <w:p w:rsidR="00022630" w:rsidRDefault="00022630" w:rsidP="00022630">
      <w:pPr>
        <w:tabs>
          <w:tab w:val="left" w:pos="709"/>
        </w:tabs>
        <w:ind w:left="9639" w:firstLine="709"/>
        <w:jc w:val="center"/>
        <w:rPr>
          <w:sz w:val="28"/>
        </w:rPr>
      </w:pPr>
    </w:p>
    <w:p w:rsidR="00022630" w:rsidRDefault="005729F6" w:rsidP="005729F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П</w:t>
      </w:r>
      <w:r w:rsidR="00022630">
        <w:rPr>
          <w:sz w:val="28"/>
        </w:rPr>
        <w:t xml:space="preserve">лан мероприятий </w:t>
      </w:r>
    </w:p>
    <w:p w:rsidR="00022630" w:rsidRDefault="00022630" w:rsidP="00022630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>по обучению неработающего населения Сторожевского сельского поселения</w:t>
      </w:r>
    </w:p>
    <w:p w:rsidR="00970352" w:rsidRDefault="00022630" w:rsidP="00022630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 xml:space="preserve"> в об</w:t>
      </w:r>
      <w:r w:rsidR="00964F6C">
        <w:rPr>
          <w:sz w:val="28"/>
        </w:rPr>
        <w:t>ласти гражданской</w:t>
      </w:r>
      <w:r w:rsidR="00970352">
        <w:rPr>
          <w:sz w:val="28"/>
        </w:rPr>
        <w:t xml:space="preserve"> обороны </w:t>
      </w:r>
      <w:r w:rsidR="00DF3BA6">
        <w:rPr>
          <w:sz w:val="28"/>
        </w:rPr>
        <w:t xml:space="preserve">  и  </w:t>
      </w:r>
      <w:r w:rsidR="00970352">
        <w:rPr>
          <w:sz w:val="28"/>
        </w:rPr>
        <w:t xml:space="preserve">защиты   от  чрезвычайных  ситуаций   природного  и  техногенного  характера </w:t>
      </w:r>
      <w:r w:rsidR="00724833">
        <w:rPr>
          <w:sz w:val="28"/>
        </w:rPr>
        <w:t>на  2025</w:t>
      </w:r>
      <w:r w:rsidR="00DF3BA6">
        <w:rPr>
          <w:sz w:val="28"/>
        </w:rPr>
        <w:t xml:space="preserve"> год</w:t>
      </w:r>
    </w:p>
    <w:p w:rsidR="00022630" w:rsidRPr="008A16B5" w:rsidRDefault="00022630" w:rsidP="00022630">
      <w:pPr>
        <w:tabs>
          <w:tab w:val="left" w:pos="709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A16B5">
        <w:rPr>
          <w:sz w:val="16"/>
          <w:szCs w:val="16"/>
        </w:rPr>
        <w:t xml:space="preserve"> </w:t>
      </w:r>
    </w:p>
    <w:tbl>
      <w:tblPr>
        <w:tblW w:w="1488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8080"/>
        <w:gridCol w:w="1395"/>
        <w:gridCol w:w="4701"/>
      </w:tblGrid>
      <w:tr w:rsidR="00022630" w:rsidTr="006F3402">
        <w:trPr>
          <w:trHeight w:hRule="exact" w:val="645"/>
          <w:tblHeader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630" w:rsidRPr="00A3478F" w:rsidRDefault="00022630" w:rsidP="006F3402">
            <w:pPr>
              <w:shd w:val="clear" w:color="auto" w:fill="FFFFFF"/>
              <w:spacing w:line="254" w:lineRule="exact"/>
              <w:ind w:left="67" w:right="86"/>
              <w:jc w:val="center"/>
              <w:rPr>
                <w:b/>
              </w:rPr>
            </w:pPr>
            <w:r w:rsidRPr="00A3478F">
              <w:rPr>
                <w:b/>
                <w:color w:val="000000"/>
              </w:rPr>
              <w:t>№ п/п</w:t>
            </w:r>
          </w:p>
        </w:tc>
        <w:tc>
          <w:tcPr>
            <w:tcW w:w="8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630" w:rsidRPr="00A3478F" w:rsidRDefault="00022630" w:rsidP="006F3402">
            <w:pPr>
              <w:shd w:val="clear" w:color="auto" w:fill="FFFFFF"/>
              <w:ind w:left="2842"/>
              <w:rPr>
                <w:b/>
              </w:rPr>
            </w:pPr>
            <w:r w:rsidRPr="00A3478F">
              <w:rPr>
                <w:b/>
                <w:color w:val="000000"/>
                <w:spacing w:val="5"/>
              </w:rPr>
              <w:t>Перечень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630" w:rsidRPr="00A3478F" w:rsidRDefault="00022630" w:rsidP="006F3402">
            <w:pPr>
              <w:shd w:val="clear" w:color="auto" w:fill="FFFFFF"/>
              <w:spacing w:line="250" w:lineRule="exact"/>
              <w:ind w:right="-40"/>
              <w:jc w:val="center"/>
              <w:rPr>
                <w:b/>
                <w:color w:val="000000"/>
                <w:spacing w:val="11"/>
              </w:rPr>
            </w:pPr>
            <w:r w:rsidRPr="00A3478F">
              <w:rPr>
                <w:b/>
                <w:color w:val="000000"/>
                <w:spacing w:val="11"/>
              </w:rPr>
              <w:t>Сроки</w:t>
            </w:r>
          </w:p>
          <w:p w:rsidR="00022630" w:rsidRPr="00A3478F" w:rsidRDefault="00022630" w:rsidP="006F3402">
            <w:pPr>
              <w:shd w:val="clear" w:color="auto" w:fill="FFFFFF"/>
              <w:spacing w:line="250" w:lineRule="exact"/>
              <w:ind w:right="-40"/>
              <w:jc w:val="center"/>
              <w:rPr>
                <w:b/>
              </w:rPr>
            </w:pPr>
            <w:r w:rsidRPr="00A3478F">
              <w:rPr>
                <w:b/>
                <w:color w:val="000000"/>
                <w:spacing w:val="6"/>
              </w:rPr>
              <w:t>исполнения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630" w:rsidRPr="00A3478F" w:rsidRDefault="00022630" w:rsidP="006F3402">
            <w:pPr>
              <w:shd w:val="clear" w:color="auto" w:fill="FFFFFF"/>
              <w:spacing w:line="259" w:lineRule="exact"/>
              <w:ind w:left="216" w:firstLine="27"/>
              <w:jc w:val="center"/>
              <w:rPr>
                <w:b/>
              </w:rPr>
            </w:pPr>
            <w:r w:rsidRPr="00A3478F">
              <w:rPr>
                <w:b/>
                <w:color w:val="000000"/>
                <w:spacing w:val="9"/>
              </w:rPr>
              <w:t xml:space="preserve">Ответственный за </w:t>
            </w:r>
            <w:r w:rsidRPr="00A3478F">
              <w:rPr>
                <w:b/>
                <w:color w:val="000000"/>
                <w:spacing w:val="5"/>
              </w:rPr>
              <w:t xml:space="preserve">организацию и проведение </w:t>
            </w:r>
            <w:r w:rsidRPr="00A3478F">
              <w:rPr>
                <w:b/>
                <w:color w:val="000000"/>
                <w:spacing w:val="10"/>
              </w:rPr>
              <w:t>мероприятий</w:t>
            </w:r>
          </w:p>
        </w:tc>
      </w:tr>
      <w:tr w:rsidR="00022630" w:rsidTr="006F3402">
        <w:trPr>
          <w:trHeight w:hRule="exact" w:val="8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  <w:jc w:val="center"/>
            </w:pPr>
          </w:p>
        </w:tc>
        <w:tc>
          <w:tcPr>
            <w:tcW w:w="8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  <w:spacing w:line="259" w:lineRule="exact"/>
              <w:ind w:right="5" w:hanging="5"/>
            </w:pPr>
            <w:r>
              <w:rPr>
                <w:color w:val="000000"/>
                <w:spacing w:val="3"/>
              </w:rPr>
              <w:t>Периодическое</w:t>
            </w:r>
            <w:r w:rsidRPr="00BB0A91">
              <w:rPr>
                <w:color w:val="000000"/>
                <w:spacing w:val="3"/>
              </w:rPr>
              <w:t xml:space="preserve"> информиров</w:t>
            </w:r>
            <w:r>
              <w:rPr>
                <w:color w:val="000000"/>
                <w:spacing w:val="3"/>
              </w:rPr>
              <w:t>ание</w:t>
            </w:r>
            <w:r w:rsidRPr="00BB0A91">
              <w:rPr>
                <w:color w:val="000000"/>
                <w:spacing w:val="3"/>
              </w:rPr>
              <w:t xml:space="preserve"> населения </w:t>
            </w:r>
            <w:r w:rsidRPr="00BB0A91">
              <w:rPr>
                <w:color w:val="000000"/>
                <w:spacing w:val="-1"/>
              </w:rPr>
              <w:t>муниципального образования в области безопасности жизнедеятельности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</w:pPr>
            <w:r>
              <w:t>ежеквартально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  <w:spacing w:line="264" w:lineRule="exact"/>
              <w:ind w:right="14" w:hanging="5"/>
              <w:jc w:val="both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9"/>
              </w:rPr>
              <w:t xml:space="preserve"> Сторожевского сельского поселения</w:t>
            </w:r>
            <w:r>
              <w:rPr>
                <w:color w:val="000000"/>
                <w:spacing w:val="34"/>
              </w:rPr>
              <w:t xml:space="preserve"> совместно с</w:t>
            </w:r>
            <w:r w:rsidRPr="00BB0A91"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9"/>
              </w:rPr>
              <w:t>библиотекарями</w:t>
            </w:r>
          </w:p>
        </w:tc>
      </w:tr>
      <w:tr w:rsidR="00022630" w:rsidTr="006F3402">
        <w:trPr>
          <w:trHeight w:hRule="exact" w:val="298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  <w:jc w:val="center"/>
            </w:pPr>
          </w:p>
        </w:tc>
        <w:tc>
          <w:tcPr>
            <w:tcW w:w="8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6"/>
              </w:rPr>
              <w:t xml:space="preserve">Подготовка и проведение тематических бесед и информирование </w:t>
            </w:r>
            <w:r>
              <w:rPr>
                <w:color w:val="000000"/>
                <w:spacing w:val="-5"/>
              </w:rPr>
              <w:t xml:space="preserve">населения о правилах безопасности поведения с учетом местных условий </w:t>
            </w:r>
            <w:r>
              <w:rPr>
                <w:color w:val="000000"/>
                <w:spacing w:val="-7"/>
              </w:rPr>
              <w:t>при наступлении: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сезона сбора ягод и грибов;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 купального сезона;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>
              <w:rPr>
                <w:color w:val="000000"/>
                <w:spacing w:val="-5"/>
              </w:rPr>
              <w:t xml:space="preserve">дачного сезона (противопожарные мероприятия при эксплуатации бытовых </w:t>
            </w:r>
            <w:r>
              <w:rPr>
                <w:color w:val="000000"/>
                <w:spacing w:val="-6"/>
              </w:rPr>
              <w:t>газовых баллонов, действия при природных пожарах);</w:t>
            </w:r>
          </w:p>
          <w:p w:rsidR="00022630" w:rsidRDefault="00022630" w:rsidP="006F3402">
            <w:pPr>
              <w:shd w:val="clear" w:color="auto" w:fill="FFFFFF"/>
            </w:pPr>
            <w:r>
              <w:rPr>
                <w:color w:val="000000"/>
                <w:spacing w:val="-2"/>
              </w:rPr>
              <w:t>- сезона подледного лова рыбы;</w:t>
            </w:r>
          </w:p>
          <w:p w:rsidR="00022630" w:rsidRPr="00BB0A91" w:rsidRDefault="00022630" w:rsidP="006F3402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-7"/>
              </w:rPr>
              <w:t>- паводкового сезона.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022630" w:rsidP="006F3402">
            <w:pPr>
              <w:shd w:val="clear" w:color="auto" w:fill="FFFFFF"/>
            </w:pPr>
          </w:p>
          <w:p w:rsidR="00022630" w:rsidRPr="00EF76F2" w:rsidRDefault="00022630" w:rsidP="006F3402">
            <w:pPr>
              <w:shd w:val="clear" w:color="auto" w:fill="FFFFFF"/>
            </w:pPr>
            <w:r w:rsidRPr="00EF76F2">
              <w:t>Перед наступление соответствующего сезона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6F3402">
            <w:pPr>
              <w:shd w:val="clear" w:color="auto" w:fill="FFFFFF"/>
              <w:spacing w:line="264" w:lineRule="exact"/>
              <w:ind w:right="14" w:hanging="5"/>
              <w:jc w:val="both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9"/>
              </w:rPr>
              <w:t xml:space="preserve"> Сторожевского сельского поселения</w:t>
            </w:r>
            <w:r>
              <w:rPr>
                <w:color w:val="000000"/>
                <w:spacing w:val="34"/>
              </w:rPr>
              <w:t xml:space="preserve"> совместно с</w:t>
            </w:r>
            <w:r w:rsidRPr="00BB0A91"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9"/>
              </w:rPr>
              <w:t>библиотекарями</w:t>
            </w:r>
          </w:p>
        </w:tc>
      </w:tr>
      <w:tr w:rsidR="00022630" w:rsidTr="006F3402">
        <w:trPr>
          <w:trHeight w:hRule="exact" w:val="11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jc w:val="center"/>
            </w:pPr>
          </w:p>
        </w:tc>
        <w:tc>
          <w:tcPr>
            <w:tcW w:w="8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A1752E" w:rsidP="006F3402">
            <w:pPr>
              <w:shd w:val="clear" w:color="auto" w:fill="FFFFFF"/>
              <w:spacing w:line="269" w:lineRule="exact"/>
              <w:ind w:hanging="19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Информирование  неработающего  населения  правилам  безопасного  использования  газа  в  быту  и  правил  безопасности  при  эксплуатации</w:t>
            </w:r>
          </w:p>
          <w:p w:rsidR="00A1752E" w:rsidRDefault="009F0530" w:rsidP="006F3402">
            <w:pPr>
              <w:shd w:val="clear" w:color="auto" w:fill="FFFFFF"/>
              <w:spacing w:line="269" w:lineRule="exact"/>
              <w:ind w:hanging="19"/>
            </w:pPr>
            <w:r>
              <w:rPr>
                <w:color w:val="000000"/>
                <w:spacing w:val="3"/>
              </w:rPr>
              <w:t>г</w:t>
            </w:r>
            <w:r w:rsidR="00A1752E">
              <w:rPr>
                <w:color w:val="000000"/>
                <w:spacing w:val="3"/>
              </w:rPr>
              <w:t>азовых  приборов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A1752E" w:rsidP="006F3402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A1752E">
            <w:pPr>
              <w:shd w:val="clear" w:color="auto" w:fill="FFFFFF"/>
              <w:spacing w:line="269" w:lineRule="exact"/>
              <w:ind w:right="14" w:firstLine="10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  <w:spacing w:val="9"/>
              </w:rPr>
              <w:t>Сторожевского сельского поселения</w:t>
            </w:r>
            <w:r w:rsidR="00A1752E">
              <w:rPr>
                <w:color w:val="000000"/>
                <w:spacing w:val="34"/>
              </w:rPr>
              <w:t>, руководитель  УКП</w:t>
            </w:r>
          </w:p>
        </w:tc>
      </w:tr>
      <w:tr w:rsidR="00022630" w:rsidTr="006F3402">
        <w:trPr>
          <w:trHeight w:hRule="exact" w:val="382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jc w:val="center"/>
            </w:pPr>
          </w:p>
        </w:tc>
        <w:tc>
          <w:tcPr>
            <w:tcW w:w="8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Размещение на информационных стендах  информации: 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>
              <w:rPr>
                <w:color w:val="000000"/>
                <w:spacing w:val="1"/>
              </w:rPr>
              <w:t xml:space="preserve">о порядке действий при пожаре в помещении, порядке вызова пожарной </w:t>
            </w:r>
            <w:r>
              <w:rPr>
                <w:color w:val="000000"/>
                <w:spacing w:val="-1"/>
              </w:rPr>
              <w:t xml:space="preserve">команды по телефону, проведения эвакуации при пожаре, действиях в условиях </w:t>
            </w:r>
            <w:r>
              <w:rPr>
                <w:color w:val="000000"/>
                <w:spacing w:val="-6"/>
              </w:rPr>
              <w:t>сильного задымления;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3"/>
              </w:rPr>
              <w:t xml:space="preserve">- о правильном проведении герметизации помещений, продуктов, запаса </w:t>
            </w:r>
            <w:r>
              <w:rPr>
                <w:color w:val="000000"/>
                <w:spacing w:val="-4"/>
              </w:rPr>
              <w:t xml:space="preserve">воды при техногенных и экологических ЧС, 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</w:rPr>
            </w:pPr>
            <w:r>
              <w:rPr>
                <w:color w:val="000000"/>
              </w:rPr>
              <w:t xml:space="preserve">-  о приемах сбора ртути, 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-  о характерных для местности видах ЧС и порядке действий при них, о действиях при аварии на сетях ЖКХ; 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2"/>
              </w:rPr>
              <w:t xml:space="preserve">-  об  адресах     сборных  эвакуационных  пунктов  на территории  </w:t>
            </w:r>
            <w:r>
              <w:rPr>
                <w:color w:val="000000"/>
                <w:spacing w:val="-3"/>
              </w:rPr>
              <w:t xml:space="preserve">(муниципального   образования)   и   порядке  сбора  вещей   и   документов   при </w:t>
            </w:r>
            <w:r>
              <w:rPr>
                <w:color w:val="000000"/>
                <w:spacing w:val="-6"/>
              </w:rPr>
              <w:t xml:space="preserve">проведении массовой эвакуации; </w:t>
            </w:r>
          </w:p>
          <w:p w:rsidR="00022630" w:rsidRDefault="00022630" w:rsidP="006F3402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3"/>
              </w:rPr>
              <w:t xml:space="preserve">-   о видах административного воздействия, применяемых к нарушителям </w:t>
            </w:r>
            <w:r>
              <w:rPr>
                <w:color w:val="000000"/>
                <w:spacing w:val="-7"/>
              </w:rPr>
              <w:t>противопожарного режима.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022630" w:rsidP="006F3402">
            <w:pPr>
              <w:shd w:val="clear" w:color="auto" w:fill="FFFFFF"/>
            </w:pPr>
            <w:r w:rsidRPr="00EF76F2">
              <w:t>ежеквартально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spacing w:line="259" w:lineRule="exact"/>
              <w:ind w:right="14" w:firstLine="5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  <w:spacing w:val="9"/>
              </w:rPr>
              <w:t>Сторожевского сельского поселения</w:t>
            </w:r>
          </w:p>
        </w:tc>
      </w:tr>
      <w:tr w:rsidR="00022630" w:rsidTr="006F3402">
        <w:trPr>
          <w:trHeight w:hRule="exact" w:val="7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ind w:left="216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52E" w:rsidRDefault="00022630" w:rsidP="000E7DDB">
            <w:pPr>
              <w:shd w:val="clear" w:color="auto" w:fill="FFFFFF"/>
              <w:spacing w:line="264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Информирование</w:t>
            </w:r>
            <w:r w:rsidR="00A1752E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населения о мерах</w:t>
            </w:r>
            <w:r w:rsidR="000E7DDB">
              <w:rPr>
                <w:color w:val="000000"/>
                <w:spacing w:val="-4"/>
              </w:rPr>
              <w:t xml:space="preserve"> пожарной безопасности (распространения</w:t>
            </w:r>
            <w:r w:rsidR="00A1752E">
              <w:rPr>
                <w:color w:val="000000"/>
                <w:spacing w:val="-4"/>
              </w:rPr>
              <w:t>)</w:t>
            </w:r>
            <w:r w:rsidR="000E7DDB">
              <w:rPr>
                <w:color w:val="000000"/>
                <w:spacing w:val="-4"/>
              </w:rPr>
              <w:t xml:space="preserve"> </w:t>
            </w:r>
          </w:p>
          <w:p w:rsidR="00022630" w:rsidRDefault="00A1752E" w:rsidP="000E7DDB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-4"/>
              </w:rPr>
              <w:t>памяток, листовок, буклетов</w:t>
            </w:r>
            <w:r w:rsidR="000E7DDB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A1752E" w:rsidP="006F3402">
            <w:pPr>
              <w:shd w:val="clear" w:color="auto" w:fill="FFFFFF"/>
            </w:pPr>
            <w:r>
              <w:t xml:space="preserve"> 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spacing w:line="274" w:lineRule="exact"/>
              <w:ind w:right="38" w:firstLine="5"/>
              <w:jc w:val="both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9"/>
              </w:rPr>
              <w:t xml:space="preserve"> Сторожевского сельского поселения</w:t>
            </w:r>
            <w:r w:rsidR="00A1752E">
              <w:rPr>
                <w:color w:val="000000"/>
                <w:spacing w:val="9"/>
              </w:rPr>
              <w:t>, руководитель УКП</w:t>
            </w:r>
          </w:p>
        </w:tc>
      </w:tr>
      <w:tr w:rsidR="00022630" w:rsidTr="006F3402">
        <w:trPr>
          <w:trHeight w:hRule="exact" w:val="118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ind w:left="182"/>
              <w:rPr>
                <w:color w:val="00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6F1A3C" w:rsidRDefault="00022630" w:rsidP="006F3402">
            <w:pPr>
              <w:shd w:val="clear" w:color="auto" w:fill="FFFFFF"/>
              <w:spacing w:line="259" w:lineRule="exact"/>
              <w:rPr>
                <w:color w:val="000000"/>
                <w:spacing w:val="-1"/>
              </w:rPr>
            </w:pPr>
            <w:r w:rsidRPr="006F1A3C">
              <w:rPr>
                <w:color w:val="000000"/>
                <w:spacing w:val="-1"/>
              </w:rPr>
              <w:t>Во дво</w:t>
            </w:r>
            <w:r>
              <w:rPr>
                <w:color w:val="000000"/>
                <w:spacing w:val="-1"/>
              </w:rPr>
              <w:t xml:space="preserve">рцах и домах культуры, </w:t>
            </w:r>
            <w:r w:rsidRPr="006F1A3C">
              <w:rPr>
                <w:color w:val="000000"/>
                <w:spacing w:val="-1"/>
              </w:rPr>
              <w:t xml:space="preserve">развлекательных центрах: </w:t>
            </w:r>
          </w:p>
          <w:p w:rsidR="00022630" w:rsidRPr="006F1A3C" w:rsidRDefault="00022630" w:rsidP="006F3402">
            <w:pPr>
              <w:shd w:val="clear" w:color="auto" w:fill="FFFFFF"/>
              <w:spacing w:line="259" w:lineRule="exact"/>
              <w:rPr>
                <w:color w:val="000000"/>
                <w:spacing w:val="-1"/>
              </w:rPr>
            </w:pPr>
            <w:r w:rsidRPr="006F1A3C">
              <w:rPr>
                <w:color w:val="000000"/>
                <w:spacing w:val="2"/>
              </w:rPr>
              <w:t xml:space="preserve">Организация   выставок   литературы,   плакатов,   раздача   памяток      для </w:t>
            </w:r>
            <w:r w:rsidRPr="006F1A3C">
              <w:rPr>
                <w:color w:val="000000"/>
                <w:spacing w:val="-1"/>
              </w:rPr>
              <w:t xml:space="preserve">самостоятельного изучения; </w:t>
            </w:r>
          </w:p>
          <w:p w:rsidR="00022630" w:rsidRPr="006F1A3C" w:rsidRDefault="00022630" w:rsidP="006F3402">
            <w:pPr>
              <w:shd w:val="clear" w:color="auto" w:fill="FFFFFF"/>
              <w:spacing w:line="259" w:lineRule="exact"/>
              <w:rPr>
                <w:color w:val="000000"/>
                <w:spacing w:val="3"/>
              </w:rPr>
            </w:pPr>
            <w:r w:rsidRPr="006F1A3C">
              <w:rPr>
                <w:color w:val="000000"/>
                <w:spacing w:val="-1"/>
              </w:rPr>
              <w:t>Проведение тренировки по эвакуации.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022630" w:rsidP="006F3402">
            <w:pPr>
              <w:shd w:val="clear" w:color="auto" w:fill="FFFFFF"/>
            </w:pPr>
            <w:r w:rsidRPr="00EF76F2">
              <w:t>ежеквартально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6F1A3C" w:rsidRDefault="00022630" w:rsidP="006F3402">
            <w:pPr>
              <w:shd w:val="clear" w:color="auto" w:fill="FFFFFF"/>
              <w:tabs>
                <w:tab w:val="left" w:pos="2653"/>
              </w:tabs>
              <w:spacing w:line="259" w:lineRule="exact"/>
              <w:ind w:right="34" w:hanging="10"/>
              <w:jc w:val="both"/>
              <w:rPr>
                <w:color w:val="000000"/>
                <w:spacing w:val="26"/>
              </w:rPr>
            </w:pPr>
            <w:r w:rsidRPr="006F1A3C">
              <w:rPr>
                <w:color w:val="000000"/>
                <w:spacing w:val="3"/>
              </w:rPr>
              <w:t xml:space="preserve">Администрация </w:t>
            </w:r>
            <w:r>
              <w:rPr>
                <w:color w:val="000000"/>
                <w:spacing w:val="3"/>
              </w:rPr>
              <w:t xml:space="preserve">Сторожевского сельского поселения </w:t>
            </w:r>
            <w:r>
              <w:rPr>
                <w:color w:val="000000"/>
                <w:spacing w:val="34"/>
              </w:rPr>
              <w:t xml:space="preserve"> совместно с</w:t>
            </w:r>
            <w:r w:rsidRPr="006F1A3C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директорами СДК</w:t>
            </w:r>
          </w:p>
        </w:tc>
      </w:tr>
      <w:tr w:rsidR="00022630" w:rsidTr="006F3402">
        <w:trPr>
          <w:trHeight w:hRule="exact" w:val="21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ind w:left="182"/>
              <w:rPr>
                <w:color w:val="00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52E" w:rsidRPr="006F1A3C" w:rsidRDefault="009F0530" w:rsidP="00A1752E">
            <w:pPr>
              <w:shd w:val="clear" w:color="auto" w:fill="FFFFFF"/>
              <w:spacing w:line="269" w:lineRule="exact"/>
              <w:rPr>
                <w:color w:val="000000"/>
                <w:spacing w:val="3"/>
              </w:rPr>
            </w:pPr>
            <w:r>
              <w:rPr>
                <w:color w:val="000000"/>
                <w:spacing w:val="2"/>
              </w:rPr>
              <w:t>Подготовка  и  информирование  неработающего  населения  правилам  безопасного  поведения  на  водных  объектах  в  зимний  и  летний  периоды.</w:t>
            </w:r>
          </w:p>
          <w:p w:rsidR="00022630" w:rsidRPr="006F1A3C" w:rsidRDefault="00022630" w:rsidP="006F3402">
            <w:pPr>
              <w:shd w:val="clear" w:color="auto" w:fill="FFFFFF"/>
              <w:spacing w:line="259" w:lineRule="exact"/>
              <w:rPr>
                <w:color w:val="000000"/>
                <w:spacing w:val="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9F0530" w:rsidP="006F3402">
            <w:pPr>
              <w:shd w:val="clear" w:color="auto" w:fill="FFFFFF"/>
            </w:pPr>
            <w:r>
              <w:t>Зимний  период,</w:t>
            </w:r>
          </w:p>
          <w:p w:rsidR="009F0530" w:rsidRPr="00EF76F2" w:rsidRDefault="009F0530" w:rsidP="006F3402">
            <w:pPr>
              <w:shd w:val="clear" w:color="auto" w:fill="FFFFFF"/>
            </w:pPr>
            <w:r>
              <w:t>купальный сезон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BB0A91" w:rsidRDefault="00022630" w:rsidP="009F0530">
            <w:pPr>
              <w:shd w:val="clear" w:color="auto" w:fill="FFFFFF"/>
              <w:spacing w:line="259" w:lineRule="exact"/>
              <w:ind w:right="29" w:firstLine="14"/>
              <w:jc w:val="both"/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9"/>
              </w:rPr>
              <w:t xml:space="preserve"> Сторожевского сельского поселения</w:t>
            </w:r>
            <w:r w:rsidR="009F0530">
              <w:rPr>
                <w:color w:val="000000"/>
                <w:spacing w:val="34"/>
              </w:rPr>
              <w:t>, руководитель  УКП</w:t>
            </w:r>
          </w:p>
        </w:tc>
      </w:tr>
      <w:tr w:rsidR="00022630" w:rsidTr="006F3402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6F1A3C" w:rsidRDefault="00022630" w:rsidP="006F3402">
            <w:pPr>
              <w:shd w:val="clear" w:color="auto" w:fill="FFFFFF"/>
              <w:ind w:left="182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FB62DF" w:rsidRDefault="009F0530" w:rsidP="009F0530">
            <w:pPr>
              <w:shd w:val="clear" w:color="auto" w:fill="FFFFFF"/>
              <w:spacing w:line="264" w:lineRule="exact"/>
              <w:ind w:left="10"/>
            </w:pPr>
            <w:r>
              <w:rPr>
                <w:color w:val="000000"/>
                <w:spacing w:val="5"/>
              </w:rPr>
              <w:t>Подготовка  и  информирование  неработающего  населения  правилам  безопасного  поведения  при  наступлении  паводкового  периода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022630" w:rsidP="006F3402">
            <w:pPr>
              <w:shd w:val="clear" w:color="auto" w:fill="FFFFFF"/>
            </w:pPr>
          </w:p>
          <w:p w:rsidR="00022630" w:rsidRDefault="009F0530" w:rsidP="006F3402">
            <w:pPr>
              <w:shd w:val="clear" w:color="auto" w:fill="FFFFFF"/>
            </w:pPr>
            <w:r>
              <w:t>Март</w:t>
            </w:r>
          </w:p>
          <w:p w:rsidR="009F0530" w:rsidRPr="00EF76F2" w:rsidRDefault="009F0530" w:rsidP="006F3402">
            <w:pPr>
              <w:shd w:val="clear" w:color="auto" w:fill="FFFFFF"/>
            </w:pPr>
            <w:r>
              <w:t>апрель</w:t>
            </w:r>
          </w:p>
          <w:p w:rsidR="00022630" w:rsidRPr="00EF76F2" w:rsidRDefault="00022630" w:rsidP="006F3402">
            <w:pPr>
              <w:shd w:val="clear" w:color="auto" w:fill="FFFFFF"/>
            </w:pPr>
          </w:p>
          <w:p w:rsidR="00022630" w:rsidRPr="00EF76F2" w:rsidRDefault="00022630" w:rsidP="006F3402">
            <w:pPr>
              <w:shd w:val="clear" w:color="auto" w:fill="FFFFFF"/>
            </w:pPr>
          </w:p>
          <w:p w:rsidR="00022630" w:rsidRPr="00EF76F2" w:rsidRDefault="00022630" w:rsidP="006F3402">
            <w:pPr>
              <w:shd w:val="clear" w:color="auto" w:fill="FFFFFF"/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9F0530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34"/>
              </w:rPr>
            </w:pPr>
            <w:r w:rsidRPr="00FB62DF">
              <w:rPr>
                <w:color w:val="000000"/>
                <w:spacing w:val="19"/>
              </w:rPr>
              <w:t xml:space="preserve">Администрация </w:t>
            </w:r>
            <w:r w:rsidR="009F0530">
              <w:rPr>
                <w:color w:val="000000"/>
                <w:spacing w:val="34"/>
              </w:rPr>
              <w:t>Сторожевского</w:t>
            </w:r>
          </w:p>
          <w:p w:rsidR="009F0530" w:rsidRPr="00FB62DF" w:rsidRDefault="009F0530" w:rsidP="009F0530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26"/>
              </w:rPr>
            </w:pPr>
            <w:r>
              <w:rPr>
                <w:color w:val="000000"/>
                <w:spacing w:val="34"/>
              </w:rPr>
              <w:t>сельского  поселения, руководитель  УКП</w:t>
            </w:r>
          </w:p>
        </w:tc>
      </w:tr>
      <w:tr w:rsidR="00022630" w:rsidTr="006F3402">
        <w:trPr>
          <w:trHeight w:hRule="exact" w:val="120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ind w:left="182"/>
              <w:rPr>
                <w:color w:val="000000"/>
                <w:sz w:val="25"/>
                <w:szCs w:val="25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Default="00022630" w:rsidP="006F3402">
            <w:pPr>
              <w:shd w:val="clear" w:color="auto" w:fill="FFFFFF"/>
              <w:ind w:left="14" w:right="1426"/>
              <w:jc w:val="both"/>
            </w:pPr>
            <w:r>
              <w:rPr>
                <w:color w:val="000000"/>
                <w:spacing w:val="-2"/>
                <w:sz w:val="23"/>
                <w:szCs w:val="23"/>
              </w:rPr>
              <w:t>Разработка макета «Уголок безопасности» с учетом местных особенностей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EF76F2" w:rsidRDefault="00022630" w:rsidP="006F3402">
            <w:pPr>
              <w:shd w:val="clear" w:color="auto" w:fill="FFFFFF"/>
            </w:pPr>
            <w:r>
              <w:t>3 квартал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30" w:rsidRPr="007409BF" w:rsidRDefault="00022630" w:rsidP="006F3402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2"/>
              </w:rPr>
            </w:pPr>
            <w:r w:rsidRPr="00BB0A91">
              <w:rPr>
                <w:color w:val="000000"/>
                <w:spacing w:val="9"/>
              </w:rPr>
              <w:t>Администрация</w:t>
            </w:r>
            <w:r>
              <w:rPr>
                <w:color w:val="000000"/>
                <w:spacing w:val="9"/>
              </w:rPr>
              <w:t xml:space="preserve"> Сторожевского сельского поселения</w:t>
            </w:r>
            <w:r>
              <w:rPr>
                <w:color w:val="000000"/>
                <w:spacing w:val="34"/>
              </w:rPr>
              <w:t xml:space="preserve"> совместно с</w:t>
            </w:r>
            <w:r w:rsidRPr="00BB0A91"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9"/>
              </w:rPr>
              <w:t>библиотекарями</w:t>
            </w:r>
          </w:p>
        </w:tc>
      </w:tr>
    </w:tbl>
    <w:p w:rsidR="00022630" w:rsidRDefault="00022630" w:rsidP="00022630"/>
    <w:p w:rsidR="00022630" w:rsidRPr="00EF76F2" w:rsidRDefault="00022630" w:rsidP="00022630">
      <w:r>
        <w:t xml:space="preserve"> </w:t>
      </w: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3473" w:rsidRDefault="00D93473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  <w:sectPr w:rsidR="00022630" w:rsidSect="000226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2630" w:rsidRPr="006F1967" w:rsidRDefault="00022630" w:rsidP="00022630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6F1967">
        <w:rPr>
          <w:sz w:val="28"/>
          <w:szCs w:val="28"/>
        </w:rPr>
        <w:t>к постановлению</w:t>
      </w:r>
    </w:p>
    <w:p w:rsidR="00022630" w:rsidRPr="006F1967" w:rsidRDefault="00022630" w:rsidP="00022630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Сторожевского сельского поселения</w:t>
      </w:r>
    </w:p>
    <w:p w:rsidR="00022630" w:rsidRDefault="00022630" w:rsidP="00022630">
      <w:pPr>
        <w:tabs>
          <w:tab w:val="left" w:pos="2535"/>
        </w:tabs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2A6ADC">
        <w:rPr>
          <w:sz w:val="28"/>
          <w:szCs w:val="28"/>
        </w:rPr>
        <w:t xml:space="preserve"> 04.02.</w:t>
      </w:r>
      <w:r>
        <w:rPr>
          <w:sz w:val="28"/>
          <w:szCs w:val="28"/>
        </w:rPr>
        <w:t xml:space="preserve"> </w:t>
      </w:r>
      <w:r w:rsidR="0072483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г.              </w:t>
      </w:r>
      <w:r w:rsidRPr="006F1967">
        <w:rPr>
          <w:sz w:val="28"/>
          <w:szCs w:val="28"/>
        </w:rPr>
        <w:t xml:space="preserve"> №</w:t>
      </w:r>
      <w:r w:rsidRPr="00A63E3F">
        <w:rPr>
          <w:sz w:val="28"/>
          <w:szCs w:val="28"/>
        </w:rPr>
        <w:t xml:space="preserve"> </w:t>
      </w:r>
      <w:r w:rsidR="002A6ADC">
        <w:rPr>
          <w:sz w:val="28"/>
          <w:szCs w:val="28"/>
        </w:rPr>
        <w:t>04</w:t>
      </w:r>
      <w:bookmarkStart w:id="0" w:name="_GoBack"/>
      <w:bookmarkEnd w:id="0"/>
    </w:p>
    <w:p w:rsidR="00022630" w:rsidRDefault="00022630" w:rsidP="00022630">
      <w:pPr>
        <w:tabs>
          <w:tab w:val="left" w:pos="2535"/>
        </w:tabs>
        <w:ind w:left="5103" w:right="-1"/>
        <w:rPr>
          <w:b/>
          <w:sz w:val="28"/>
        </w:rPr>
      </w:pPr>
    </w:p>
    <w:p w:rsidR="00022630" w:rsidRDefault="00022630" w:rsidP="00022630">
      <w:pPr>
        <w:tabs>
          <w:tab w:val="left" w:pos="4820"/>
        </w:tabs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22630" w:rsidRDefault="00022630" w:rsidP="00367B5B">
      <w:pPr>
        <w:tabs>
          <w:tab w:val="left" w:pos="4820"/>
        </w:tabs>
        <w:jc w:val="center"/>
        <w:rPr>
          <w:b/>
          <w:sz w:val="28"/>
        </w:rPr>
      </w:pPr>
      <w:r>
        <w:rPr>
          <w:b/>
          <w:sz w:val="28"/>
        </w:rPr>
        <w:t>обучения  неработающего населения  Сторожевского сельского поселения в области гражданской обороны,  защиты от чрезвычайных ситуаций,  обеспечения пожарной безопасности и безопасности людей на водных объектах (безопасности жизнедеятельности)</w:t>
      </w:r>
    </w:p>
    <w:p w:rsidR="00022630" w:rsidRDefault="00022630" w:rsidP="00022630">
      <w:pPr>
        <w:tabs>
          <w:tab w:val="left" w:pos="482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843"/>
        <w:gridCol w:w="992"/>
      </w:tblGrid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Метод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Сигналы оповещения об опасностях, порядок доведения их до населения. Действия  населения по предупредительному сигналу "ВНИМАНИЕ ВСЕМ!" и речевым информациям органов ГОЧС и пожарной безопасности (ПБ).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08" w:right="-108"/>
              <w:jc w:val="center"/>
            </w:pPr>
            <w:r>
              <w:t xml:space="preserve">Лекция, рассказ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час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Чрезвычайные ситуации, характерные для муниципального образования.  Возможные способы действия населения при стихийных бедствиях, авариях и катастрофах, а  также при введении военного положения и появлении опасностей, возникающих при ведении военных действий или вследствие этих действий.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 xml:space="preserve"> АХОВ (аммиак, хлор и др.). Их воздействие на организм человека, средства и способы защиты. 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Средства коллективной и индивидуальной защиты населения. Медицинские средства индивидуальной защиты населения. Пункты выдачи  средств индивидуальной защиты 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Повышение защитных свойств дома (квартиры) от проникновения радиоактивной пыли и АХОВ.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Способы предупреждения негативных и опасных факторов бытового характера и порядок действия при их возникновении.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Защита населения путём эвакуации. Порядок проведения эвакуации. Сборные эвакопункты (СЭП), районы эвакуации, приемные эвакуационные пункты (ПЭП). Пункты временного размещения (ПВР) населения в результате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Правила и порядок оказания первой помощи себе и пострадавшим при несчастных случаях, травмах, отравлениях</w:t>
            </w:r>
            <w:r w:rsidR="00A9653C">
              <w:t xml:space="preserve"> и ЧС. Основы ухода за больными, при  кровотечениях и  ранениях, при  переломах, обморожениях, поражении  электрическим  током, отравлениях, химических  и  термических  ожогах.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 xml:space="preserve"> Рассказ,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 xml:space="preserve"> показ, 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 xml:space="preserve">Особенности защиты детей от  ЧС, преступных посягательствах на их здоровье и жизнь. Обязанности взрослого населения по защите несовершеннолетних детей и подростков  и предотвращению правонарушений по </w:t>
            </w:r>
            <w:r>
              <w:lastRenderedPageBreak/>
              <w:t>отношению к этой  категории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lastRenderedPageBreak/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Действия населения при угрозе и возникновении на территории муниципального образования ЧС природного и биологического характера.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 xml:space="preserve"> Болезни  сельскохозяйственных  животных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1ч.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1ч.</w:t>
            </w:r>
          </w:p>
          <w:p w:rsidR="00022630" w:rsidRDefault="00022630" w:rsidP="006F3402">
            <w:pPr>
              <w:tabs>
                <w:tab w:val="left" w:pos="4820"/>
              </w:tabs>
            </w:pP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Действия населения при угрозе и совершении террористических актов.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Правила  обеспечения  безопасности  на  случай  возникновения  чрезвычайных  ситуаций  связанных  с  захватом  заложников, обнаружением  взрывчатых  устройств, угрозами  взрывов.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1ч.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1ч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О безопасности людей на водных объект</w:t>
            </w:r>
            <w:r w:rsidR="00A9653C">
              <w:t>ах. Правила повед</w:t>
            </w:r>
            <w:r w:rsidR="00384AF8">
              <w:t>ения населения, при  наводнении, отдыха  на  водных  объектах  детей  и  взрослых.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Правила  поведения  на  льду,  и  при  гололеде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</w:pPr>
            <w:r>
              <w:t xml:space="preserve">     1ч.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Требование пожарной безопасности и дейс</w:t>
            </w:r>
            <w:r w:rsidR="00A9653C">
              <w:t xml:space="preserve">твия населения по их выполнению, соблюдение правил  пожарной  безопасности  </w:t>
            </w:r>
            <w:r w:rsidR="00384AF8">
              <w:t>в  отопительный  период, при  пользовании газовыми  котлами, форсунками, печами,  и запрете  сжигания  сухой  растительности, на  территории  поселения.</w:t>
            </w:r>
          </w:p>
          <w:p w:rsidR="00022630" w:rsidRDefault="00022630" w:rsidP="00384AF8">
            <w:pPr>
              <w:tabs>
                <w:tab w:val="left" w:pos="4820"/>
              </w:tabs>
              <w:jc w:val="both"/>
            </w:pPr>
            <w:r>
              <w:t>Первичные средства пожаротушения, порядок и правила их применения.</w:t>
            </w:r>
            <w:r w:rsidR="00A9653C">
              <w:t xml:space="preserve"> Правила  обращения  </w:t>
            </w:r>
            <w:r w:rsidR="00384AF8">
              <w:t xml:space="preserve"> при  использовании    пиротехнических  изделий.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022630" w:rsidTr="006F3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ind w:left="-142" w:right="-108"/>
              <w:jc w:val="center"/>
            </w:pPr>
            <w: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 xml:space="preserve">Основные правила обеспечения транспортной безопасности и порядок действия населения при ЧС на транспорте. </w:t>
            </w:r>
          </w:p>
          <w:p w:rsidR="00022630" w:rsidRDefault="00022630" w:rsidP="006F3402">
            <w:pPr>
              <w:tabs>
                <w:tab w:val="left" w:pos="4820"/>
              </w:tabs>
              <w:jc w:val="both"/>
            </w:pPr>
            <w:r>
              <w:t>Действия  при  стихийных   бедствиях, авариях  и  катастрофах.  Ведение  спасательных  и  других  неотложных 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 ч.</w:t>
            </w: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</w:p>
          <w:p w:rsidR="00022630" w:rsidRDefault="00022630" w:rsidP="006F3402">
            <w:pPr>
              <w:tabs>
                <w:tab w:val="left" w:pos="4820"/>
              </w:tabs>
              <w:jc w:val="center"/>
            </w:pPr>
            <w:r>
              <w:t>1ч.</w:t>
            </w:r>
          </w:p>
        </w:tc>
      </w:tr>
    </w:tbl>
    <w:p w:rsidR="00022630" w:rsidRDefault="00022630" w:rsidP="00022630">
      <w:pPr>
        <w:tabs>
          <w:tab w:val="left" w:pos="4820"/>
        </w:tabs>
        <w:jc w:val="both"/>
        <w:rPr>
          <w:sz w:val="28"/>
        </w:rPr>
      </w:pPr>
    </w:p>
    <w:p w:rsidR="00022630" w:rsidRDefault="00022630" w:rsidP="00022630">
      <w:pPr>
        <w:tabs>
          <w:tab w:val="left" w:pos="4820"/>
        </w:tabs>
        <w:jc w:val="both"/>
        <w:rPr>
          <w:sz w:val="16"/>
          <w:szCs w:val="16"/>
        </w:rPr>
      </w:pPr>
      <w:r>
        <w:rPr>
          <w:sz w:val="28"/>
        </w:rPr>
        <w:t xml:space="preserve"> </w:t>
      </w:r>
    </w:p>
    <w:p w:rsidR="00022630" w:rsidRPr="002C7274" w:rsidRDefault="00022630" w:rsidP="00022630">
      <w:pPr>
        <w:jc w:val="both"/>
      </w:pPr>
      <w:r w:rsidRPr="002C7274">
        <w:t xml:space="preserve">                                                                                                   </w:t>
      </w:r>
    </w:p>
    <w:p w:rsidR="00022630" w:rsidRPr="00E351D9" w:rsidRDefault="00022630" w:rsidP="00022630">
      <w:pPr>
        <w:tabs>
          <w:tab w:val="num" w:pos="709"/>
        </w:tabs>
        <w:ind w:firstLine="426"/>
        <w:jc w:val="both"/>
        <w:rPr>
          <w:sz w:val="28"/>
          <w:szCs w:val="28"/>
        </w:rPr>
      </w:pPr>
    </w:p>
    <w:p w:rsidR="00022630" w:rsidRDefault="00022630" w:rsidP="00022630">
      <w:pPr>
        <w:ind w:firstLine="709"/>
        <w:jc w:val="both"/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022630" w:rsidRDefault="00022630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sectPr w:rsidR="00022630" w:rsidSect="0002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4"/>
    <w:rsid w:val="00022630"/>
    <w:rsid w:val="000324C7"/>
    <w:rsid w:val="00045F40"/>
    <w:rsid w:val="00047143"/>
    <w:rsid w:val="00053D33"/>
    <w:rsid w:val="00093B50"/>
    <w:rsid w:val="000E7DDB"/>
    <w:rsid w:val="000F6035"/>
    <w:rsid w:val="00147000"/>
    <w:rsid w:val="00153ED0"/>
    <w:rsid w:val="00163EFC"/>
    <w:rsid w:val="002150C8"/>
    <w:rsid w:val="00253DEA"/>
    <w:rsid w:val="00261840"/>
    <w:rsid w:val="002A6ADC"/>
    <w:rsid w:val="002D4705"/>
    <w:rsid w:val="0031178F"/>
    <w:rsid w:val="0032197F"/>
    <w:rsid w:val="003610AC"/>
    <w:rsid w:val="00366E11"/>
    <w:rsid w:val="00367B5B"/>
    <w:rsid w:val="0038066A"/>
    <w:rsid w:val="00384AF8"/>
    <w:rsid w:val="003B4656"/>
    <w:rsid w:val="003C42C3"/>
    <w:rsid w:val="003F5836"/>
    <w:rsid w:val="004057C2"/>
    <w:rsid w:val="00412B2C"/>
    <w:rsid w:val="0042089B"/>
    <w:rsid w:val="00446732"/>
    <w:rsid w:val="00460B74"/>
    <w:rsid w:val="00466E62"/>
    <w:rsid w:val="00474E6F"/>
    <w:rsid w:val="00484269"/>
    <w:rsid w:val="0049437F"/>
    <w:rsid w:val="004A27F7"/>
    <w:rsid w:val="004A572F"/>
    <w:rsid w:val="004F5FA8"/>
    <w:rsid w:val="00506E67"/>
    <w:rsid w:val="00547685"/>
    <w:rsid w:val="005729F6"/>
    <w:rsid w:val="00724833"/>
    <w:rsid w:val="00735073"/>
    <w:rsid w:val="00775C5B"/>
    <w:rsid w:val="007E5AF4"/>
    <w:rsid w:val="00830CEC"/>
    <w:rsid w:val="00877554"/>
    <w:rsid w:val="00895BF1"/>
    <w:rsid w:val="008C78F0"/>
    <w:rsid w:val="008E3B3B"/>
    <w:rsid w:val="00921D48"/>
    <w:rsid w:val="00950FF4"/>
    <w:rsid w:val="00964F6C"/>
    <w:rsid w:val="00970352"/>
    <w:rsid w:val="00997CC3"/>
    <w:rsid w:val="009C12C0"/>
    <w:rsid w:val="009F0530"/>
    <w:rsid w:val="009F45A6"/>
    <w:rsid w:val="00A1752E"/>
    <w:rsid w:val="00A3060D"/>
    <w:rsid w:val="00A31ABF"/>
    <w:rsid w:val="00A70CE3"/>
    <w:rsid w:val="00A7456A"/>
    <w:rsid w:val="00A91234"/>
    <w:rsid w:val="00A9653C"/>
    <w:rsid w:val="00AB1A6C"/>
    <w:rsid w:val="00AF038B"/>
    <w:rsid w:val="00BB4B7C"/>
    <w:rsid w:val="00C103F4"/>
    <w:rsid w:val="00C6596B"/>
    <w:rsid w:val="00C85BF5"/>
    <w:rsid w:val="00C90855"/>
    <w:rsid w:val="00CC0B8C"/>
    <w:rsid w:val="00D00700"/>
    <w:rsid w:val="00D228EE"/>
    <w:rsid w:val="00D92215"/>
    <w:rsid w:val="00D93473"/>
    <w:rsid w:val="00D96D4C"/>
    <w:rsid w:val="00DD336B"/>
    <w:rsid w:val="00DF23F9"/>
    <w:rsid w:val="00DF3BA6"/>
    <w:rsid w:val="00DF5B90"/>
    <w:rsid w:val="00E56DE7"/>
    <w:rsid w:val="00E838C2"/>
    <w:rsid w:val="00EF35B1"/>
    <w:rsid w:val="00F630EE"/>
    <w:rsid w:val="00F96149"/>
    <w:rsid w:val="00FE6817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Замглавы</cp:lastModifiedBy>
  <cp:revision>63</cp:revision>
  <cp:lastPrinted>2025-01-24T14:07:00Z</cp:lastPrinted>
  <dcterms:created xsi:type="dcterms:W3CDTF">2017-02-06T07:57:00Z</dcterms:created>
  <dcterms:modified xsi:type="dcterms:W3CDTF">2025-02-04T14:19:00Z</dcterms:modified>
</cp:coreProperties>
</file>